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1537" w:rsidRPr="00B312A2" w:rsidRDefault="00C11537" w:rsidP="00C11537">
      <w:pPr>
        <w:rPr>
          <w:rFonts w:ascii="Calibri" w:eastAsia="Times New Roman" w:hAnsi="Calibri" w:cs="Calibri"/>
          <w:color w:val="000000"/>
          <w:lang w:val="en-US" w:eastAsia="el-GR"/>
        </w:rPr>
      </w:pPr>
      <w:r w:rsidRPr="00ED4C1F">
        <w:rPr>
          <w:lang w:val="en-US"/>
        </w:rPr>
        <w:t>Table</w:t>
      </w:r>
      <w:r>
        <w:rPr>
          <w:lang w:val="en-US"/>
        </w:rPr>
        <w:t xml:space="preserve"> S2. </w:t>
      </w:r>
      <w:r w:rsidRPr="00133EAB">
        <w:rPr>
          <w:rFonts w:ascii="Calibri" w:eastAsia="Times New Roman" w:hAnsi="Calibri" w:cs="Calibri"/>
          <w:color w:val="000000"/>
          <w:lang w:val="en-US" w:eastAsia="el-GR"/>
        </w:rPr>
        <w:t xml:space="preserve">GenBank accession numbers and sources of isolates of </w:t>
      </w:r>
      <w:r w:rsidRPr="00486F73">
        <w:rPr>
          <w:rFonts w:ascii="Calibri" w:eastAsia="Times New Roman" w:hAnsi="Calibri" w:cs="Calibri"/>
          <w:i/>
          <w:color w:val="000000"/>
          <w:lang w:val="en-US" w:eastAsia="el-GR"/>
        </w:rPr>
        <w:t>Colletotrichum</w:t>
      </w:r>
      <w:r w:rsidRPr="00133EAB">
        <w:rPr>
          <w:rFonts w:ascii="Calibri" w:eastAsia="Times New Roman" w:hAnsi="Calibri" w:cs="Calibri"/>
          <w:color w:val="000000"/>
          <w:lang w:val="en-US" w:eastAsia="el-GR"/>
        </w:rPr>
        <w:t xml:space="preserve"> </w:t>
      </w:r>
      <w:r w:rsidR="005477EF">
        <w:rPr>
          <w:rFonts w:ascii="Calibri" w:eastAsia="Times New Roman" w:hAnsi="Calibri" w:cs="Calibri"/>
          <w:color w:val="000000"/>
          <w:lang w:val="en-US" w:eastAsia="el-GR"/>
        </w:rPr>
        <w:t xml:space="preserve">strains </w:t>
      </w:r>
      <w:r w:rsidRPr="00133EAB">
        <w:rPr>
          <w:rFonts w:ascii="Calibri" w:eastAsia="Times New Roman" w:hAnsi="Calibri" w:cs="Calibri"/>
          <w:color w:val="000000"/>
          <w:lang w:val="en-US" w:eastAsia="el-GR"/>
        </w:rPr>
        <w:t>used in this study</w:t>
      </w:r>
      <w:r>
        <w:rPr>
          <w:rFonts w:ascii="Calibri" w:eastAsia="Times New Roman" w:hAnsi="Calibri" w:cs="Calibri"/>
          <w:color w:val="000000"/>
          <w:lang w:val="en-US" w:eastAsia="el-GR"/>
        </w:rPr>
        <w:t>.</w:t>
      </w:r>
    </w:p>
    <w:tbl>
      <w:tblPr>
        <w:tblW w:w="8770" w:type="dxa"/>
        <w:tblLook w:val="04A0" w:firstRow="1" w:lastRow="0" w:firstColumn="1" w:lastColumn="0" w:noHBand="0" w:noVBand="1"/>
      </w:tblPr>
      <w:tblGrid>
        <w:gridCol w:w="3840"/>
        <w:gridCol w:w="2170"/>
        <w:gridCol w:w="2760"/>
      </w:tblGrid>
      <w:tr w:rsidR="00C11537" w:rsidRPr="001D6419" w:rsidTr="00A10853">
        <w:trPr>
          <w:trHeight w:val="28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Reference</w:t>
            </w:r>
            <w:proofErr w:type="spellEnd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gene</w:t>
            </w:r>
            <w:proofErr w:type="spellEnd"/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GenBank</w:t>
            </w:r>
            <w:proofErr w:type="spellEnd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accession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Host</w:t>
            </w:r>
            <w:proofErr w:type="spellEnd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l-GR"/>
              </w:rPr>
              <w:t>species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 xml:space="preserve">Colletotrichum </w:t>
            </w:r>
            <w:proofErr w:type="spellStart"/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higginsianum</w:t>
            </w:r>
            <w:proofErr w:type="spellEnd"/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IMI 349063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NW_017263930.1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Brassica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rapa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subsp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.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chinensis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 xml:space="preserve">Colletotrichum </w:t>
            </w:r>
            <w:proofErr w:type="spellStart"/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graminicola</w:t>
            </w:r>
            <w:proofErr w:type="spellEnd"/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M1.001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NW_007361116.1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-</w:t>
            </w:r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 xml:space="preserve">Colletotrichum </w:t>
            </w:r>
            <w:proofErr w:type="spellStart"/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lupini</w:t>
            </w:r>
            <w:proofErr w:type="spell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hyperlink r:id="rId4" w:tooltip="Show report for NC_064679.1" w:history="1">
              <w:r w:rsidRPr="001D6419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l-GR"/>
                </w:rPr>
                <w:t>NC_064679.1</w:t>
              </w:r>
            </w:hyperlink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212121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212121"/>
                <w:sz w:val="18"/>
                <w:szCs w:val="18"/>
                <w:lang w:eastAsia="el-GR"/>
              </w:rPr>
              <w:t>Lupinus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212121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212121"/>
                <w:sz w:val="18"/>
                <w:szCs w:val="18"/>
                <w:lang w:eastAsia="el-GR"/>
              </w:rPr>
              <w:t>albus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 xml:space="preserve">Colletotrichum </w:t>
            </w:r>
            <w:proofErr w:type="spellStart"/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filicis</w:t>
            </w:r>
            <w:proofErr w:type="spellEnd"/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CBS 101611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hyperlink r:id="rId5" w:tooltip="Show report for MOOC01000267.1" w:history="1">
              <w:r w:rsidRPr="001D6419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l-GR"/>
                </w:rPr>
                <w:t>MOOC01000267.1</w:t>
              </w:r>
            </w:hyperlink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-</w:t>
            </w:r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acutatum</w:t>
            </w: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43380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JACXGN010000185.1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Prunus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dulcis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acutatum</w:t>
            </w: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43377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JACZCN010000147.1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Prunus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dulcis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acutatum</w:t>
            </w: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43374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JADAKF010000178.1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Prunus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dulcis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acutatum</w:t>
            </w: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43375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JACZCP010000075.1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Prunus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dulcis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212121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212121"/>
                <w:sz w:val="18"/>
                <w:szCs w:val="18"/>
                <w:lang w:eastAsia="el-GR"/>
              </w:rPr>
              <w:t>Colletotrichum nymphaeae</w:t>
            </w:r>
            <w:r w:rsidRPr="001D6419">
              <w:rPr>
                <w:rFonts w:ascii="Calibri" w:eastAsia="Times New Roman" w:hAnsi="Calibri" w:cs="Calibri"/>
                <w:bCs/>
                <w:color w:val="212121"/>
                <w:sz w:val="18"/>
                <w:szCs w:val="18"/>
                <w:lang w:eastAsia="el-GR"/>
              </w:rPr>
              <w:t xml:space="preserve"> JS-0361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JAJOCG010000010.1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-</w:t>
            </w:r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nymphaeae</w:t>
            </w: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>KY563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JABGMG010000006.1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Fragaria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virginiana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212121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color w:val="212121"/>
                <w:sz w:val="18"/>
                <w:szCs w:val="18"/>
                <w:lang w:eastAsia="el-GR"/>
              </w:rPr>
              <w:t>Colletotrichum nymphaeae</w:t>
            </w:r>
            <w:r w:rsidRPr="001D6419">
              <w:rPr>
                <w:rFonts w:ascii="Calibri" w:eastAsia="Times New Roman" w:hAnsi="Calibri" w:cs="Calibri"/>
                <w:color w:val="212121"/>
                <w:sz w:val="18"/>
                <w:szCs w:val="18"/>
                <w:lang w:eastAsia="el-GR"/>
              </w:rPr>
              <w:t xml:space="preserve"> </w:t>
            </w:r>
            <w:r w:rsidRPr="001D6419">
              <w:rPr>
                <w:rFonts w:ascii="Calibri" w:eastAsia="Times New Roman" w:hAnsi="Calibri" w:cs="Calibri"/>
                <w:bCs/>
                <w:color w:val="212121"/>
                <w:sz w:val="18"/>
                <w:szCs w:val="18"/>
                <w:lang w:eastAsia="el-GR"/>
              </w:rPr>
              <w:t>HC646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JABGMV010002807.1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Malus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domestica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nymphaeae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 xml:space="preserve"> KY567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JABGMF010002978.1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Fragaria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virginiana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000000"/>
                <w:sz w:val="18"/>
                <w:szCs w:val="18"/>
                <w:lang w:eastAsia="el-GR"/>
              </w:rPr>
              <w:t>Colletotrichum nymphaeae</w:t>
            </w:r>
            <w:r w:rsidRPr="001D641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l-GR"/>
              </w:rPr>
              <w:t xml:space="preserve"> KY613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JABGME010000024.1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Fragaria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virginiana</w:t>
            </w:r>
            <w:proofErr w:type="spellEnd"/>
          </w:p>
        </w:tc>
      </w:tr>
      <w:tr w:rsidR="00C11537" w:rsidRPr="001D6419" w:rsidTr="00A10853">
        <w:trPr>
          <w:trHeight w:val="2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iCs/>
                <w:color w:val="212121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bCs/>
                <w:i/>
                <w:iCs/>
                <w:color w:val="212121"/>
                <w:sz w:val="18"/>
                <w:szCs w:val="18"/>
                <w:lang w:eastAsia="el-GR"/>
              </w:rPr>
              <w:t>Colletotrichum nymphaeae</w:t>
            </w:r>
            <w:r w:rsidRPr="001D6419">
              <w:rPr>
                <w:rFonts w:ascii="Calibri" w:eastAsia="Times New Roman" w:hAnsi="Calibri" w:cs="Calibri"/>
                <w:bCs/>
                <w:color w:val="212121"/>
                <w:sz w:val="18"/>
                <w:szCs w:val="18"/>
                <w:lang w:eastAsia="el-GR"/>
              </w:rPr>
              <w:t xml:space="preserve"> KY745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</w:pPr>
            <w:r w:rsidRPr="001D641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l-GR"/>
              </w:rPr>
              <w:t>JABGMB010000101.1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537" w:rsidRPr="001D6419" w:rsidRDefault="00C11537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Fragaria</w:t>
            </w:r>
            <w:proofErr w:type="spellEnd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1D641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el-GR"/>
              </w:rPr>
              <w:t>virginiana</w:t>
            </w:r>
            <w:proofErr w:type="spellEnd"/>
          </w:p>
        </w:tc>
      </w:tr>
    </w:tbl>
    <w:p w:rsidR="00C11537" w:rsidRDefault="00C11537" w:rsidP="00C1153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55701" w:rsidRDefault="00355701"/>
    <w:sectPr w:rsidR="003557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37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97BA7"/>
    <w:rsid w:val="004A6A2D"/>
    <w:rsid w:val="004C148C"/>
    <w:rsid w:val="004D189A"/>
    <w:rsid w:val="004F299B"/>
    <w:rsid w:val="0050058C"/>
    <w:rsid w:val="00502800"/>
    <w:rsid w:val="00510DD4"/>
    <w:rsid w:val="00540EF5"/>
    <w:rsid w:val="005477EF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6049F9"/>
    <w:rsid w:val="00642428"/>
    <w:rsid w:val="0065124D"/>
    <w:rsid w:val="00667684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4EC5"/>
    <w:rsid w:val="00C11537"/>
    <w:rsid w:val="00C13C03"/>
    <w:rsid w:val="00C150DB"/>
    <w:rsid w:val="00C23AEC"/>
    <w:rsid w:val="00C23C1E"/>
    <w:rsid w:val="00C255ED"/>
    <w:rsid w:val="00C3056A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61F7A4"/>
  <w15:chartTrackingRefBased/>
  <w15:docId w15:val="{4AAF1BB5-AD46-A84E-8B65-24E8A293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537"/>
    <w:pPr>
      <w:spacing w:after="160" w:line="259" w:lineRule="auto"/>
    </w:pPr>
    <w:rPr>
      <w:rFonts w:eastAsiaTheme="minorEastAsia"/>
      <w:kern w:val="0"/>
      <w:sz w:val="22"/>
      <w:szCs w:val="22"/>
      <w:lang w:val="el-G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cbi.nlm.nih.gov/nuccore/MOOC01000267" TargetMode="External"/><Relationship Id="rId4" Type="http://schemas.openxmlformats.org/officeDocument/2006/relationships/hyperlink" Target="https://www.ncbi.nlm.nih.gov/nucleotide/NC_064679.1?report=genbank&amp;log$=nucltop&amp;blast_rank=1&amp;RID=4VTT8G7B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Company>University of Peloponnese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2</cp:revision>
  <dcterms:created xsi:type="dcterms:W3CDTF">2024-06-17T08:05:00Z</dcterms:created>
  <dcterms:modified xsi:type="dcterms:W3CDTF">2024-06-17T08:05:00Z</dcterms:modified>
</cp:coreProperties>
</file>